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A2049" w14:textId="1B6D35A0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570194">
        <w:rPr>
          <w:rFonts w:ascii="Arial" w:eastAsia="Times New Roman" w:hAnsi="Arial" w:cs="Arial"/>
          <w:b/>
          <w:i/>
          <w:sz w:val="20"/>
          <w:szCs w:val="20"/>
          <w:lang w:eastAsia="pl-PL"/>
        </w:rPr>
        <w:t>a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0B0DCB5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 xml:space="preserve">„DOSTAWA </w:t>
      </w:r>
      <w:r w:rsidR="00341A1D">
        <w:rPr>
          <w:rFonts w:ascii="Arial" w:hAnsi="Arial" w:cs="Arial"/>
          <w:b/>
        </w:rPr>
        <w:t xml:space="preserve">NOTEBOOKA I </w:t>
      </w:r>
      <w:r w:rsidRPr="00631DDF">
        <w:rPr>
          <w:rFonts w:ascii="Arial" w:hAnsi="Arial" w:cs="Arial"/>
          <w:b/>
        </w:rPr>
        <w:t xml:space="preserve">SPRZĘTU </w:t>
      </w:r>
      <w:r w:rsidR="00341A1D">
        <w:rPr>
          <w:rFonts w:ascii="Arial" w:hAnsi="Arial" w:cs="Arial"/>
          <w:b/>
        </w:rPr>
        <w:t>IT</w:t>
      </w:r>
      <w:r w:rsidRPr="00631DDF">
        <w:rPr>
          <w:rFonts w:ascii="Arial" w:hAnsi="Arial" w:cs="Arial"/>
          <w:b/>
        </w:rPr>
        <w:t xml:space="preserve">, SERWERA, </w:t>
      </w:r>
      <w:r w:rsidR="00341A1D">
        <w:rPr>
          <w:rFonts w:ascii="Arial" w:hAnsi="Arial" w:cs="Arial"/>
          <w:b/>
        </w:rPr>
        <w:t>ZESTAWU REPORTERSKIEGO</w:t>
      </w:r>
      <w:r w:rsidRPr="00631DDF">
        <w:rPr>
          <w:rFonts w:ascii="Arial" w:hAnsi="Arial" w:cs="Arial"/>
          <w:b/>
        </w:rPr>
        <w:t xml:space="preserve">, </w:t>
      </w:r>
      <w:r w:rsidR="00341A1D">
        <w:rPr>
          <w:rFonts w:ascii="Arial" w:hAnsi="Arial" w:cs="Arial"/>
          <w:b/>
        </w:rPr>
        <w:t>INSTRUMENTU MUZYCZNEGO I OSPRZĘTU AUDIO</w:t>
      </w:r>
      <w:r w:rsidRPr="00631DDF">
        <w:rPr>
          <w:rFonts w:ascii="Arial" w:hAnsi="Arial" w:cs="Arial"/>
          <w:b/>
        </w:rPr>
        <w:t xml:space="preserve"> DO BUDYNKU MIEJSKIEJ BIBLIOTEKI PUBLICZNEJ W CZECHOWICACH-DZIEDZICACH PRZY UL. PADEREWSKIEGO”</w:t>
      </w:r>
    </w:p>
    <w:p w14:paraId="3E5DDFDB" w14:textId="0C24B5C9" w:rsidR="00631DDF" w:rsidRDefault="00E54534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1 – Dostawa </w:t>
      </w:r>
      <w:r w:rsidR="00341A1D">
        <w:rPr>
          <w:rFonts w:ascii="Arial" w:hAnsi="Arial" w:cs="Arial"/>
          <w:b/>
        </w:rPr>
        <w:t>notebooka i sprzętu IT</w:t>
      </w: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77777777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891"/>
        <w:gridCol w:w="5052"/>
        <w:gridCol w:w="1687"/>
        <w:gridCol w:w="1656"/>
      </w:tblGrid>
      <w:tr w:rsidR="003861E7" w:rsidRPr="00952194" w14:paraId="1E131C2A" w14:textId="4CFB31E7" w:rsidTr="003861E7">
        <w:trPr>
          <w:trHeight w:val="632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AD3CF73" w14:textId="77777777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5052" w:type="dxa"/>
            <w:shd w:val="clear" w:color="auto" w:fill="D9D9D9" w:themeFill="background1" w:themeFillShade="D9"/>
            <w:vAlign w:val="center"/>
          </w:tcPr>
          <w:p w14:paraId="3ACA4924" w14:textId="7FA0C8F4" w:rsidR="003861E7" w:rsidRPr="00952194" w:rsidRDefault="003861E7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6024416D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5FD816" w14:textId="54582A45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69EEE8D5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63ADD" w14:textId="4CCB7B14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3861E7" w:rsidRPr="00952194" w14:paraId="443BC0C2" w14:textId="78FD2937" w:rsidTr="003861E7">
        <w:trPr>
          <w:trHeight w:val="477"/>
        </w:trPr>
        <w:tc>
          <w:tcPr>
            <w:tcW w:w="891" w:type="dxa"/>
            <w:vAlign w:val="center"/>
          </w:tcPr>
          <w:p w14:paraId="5E2C481B" w14:textId="77777777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5052" w:type="dxa"/>
            <w:vAlign w:val="center"/>
          </w:tcPr>
          <w:p w14:paraId="63D70D45" w14:textId="028DB976" w:rsidR="003861E7" w:rsidRPr="003861E7" w:rsidRDefault="00341A1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Komputer typu Notebook</w:t>
            </w:r>
          </w:p>
        </w:tc>
        <w:tc>
          <w:tcPr>
            <w:tcW w:w="1687" w:type="dxa"/>
            <w:vAlign w:val="center"/>
          </w:tcPr>
          <w:p w14:paraId="6F6C0F9E" w14:textId="2006D99A" w:rsidR="003861E7" w:rsidRPr="003861E7" w:rsidRDefault="00341A1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232329A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3E6955F" w14:textId="1700C8B4" w:rsidTr="003861E7">
        <w:trPr>
          <w:trHeight w:val="477"/>
        </w:trPr>
        <w:tc>
          <w:tcPr>
            <w:tcW w:w="891" w:type="dxa"/>
            <w:vAlign w:val="center"/>
          </w:tcPr>
          <w:p w14:paraId="778452D0" w14:textId="4837C3AC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5052" w:type="dxa"/>
            <w:vAlign w:val="center"/>
          </w:tcPr>
          <w:p w14:paraId="2A69E163" w14:textId="242EFEC7" w:rsidR="003861E7" w:rsidRPr="003861E7" w:rsidRDefault="00C62D0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>Projektor</w:t>
            </w:r>
            <w:r w:rsidRPr="00C86BCA">
              <w:rPr>
                <w:b/>
                <w:sz w:val="24"/>
              </w:rPr>
              <w:t xml:space="preserve"> wideo</w:t>
            </w: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687" w:type="dxa"/>
            <w:vAlign w:val="center"/>
          </w:tcPr>
          <w:p w14:paraId="3AF85521" w14:textId="67F97CE3" w:rsidR="003861E7" w:rsidRPr="003861E7" w:rsidRDefault="00C62D0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420523F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530759DD" w14:textId="36FFFED9" w:rsidTr="003861E7">
        <w:trPr>
          <w:trHeight w:val="477"/>
        </w:trPr>
        <w:tc>
          <w:tcPr>
            <w:tcW w:w="891" w:type="dxa"/>
            <w:vAlign w:val="center"/>
          </w:tcPr>
          <w:p w14:paraId="49096148" w14:textId="1E5A814B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5052" w:type="dxa"/>
            <w:vAlign w:val="center"/>
          </w:tcPr>
          <w:p w14:paraId="07E5D78F" w14:textId="045DBA39" w:rsidR="003861E7" w:rsidRPr="003861E7" w:rsidRDefault="00C62D0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Przełącznik sieciowy 24p</w:t>
            </w:r>
          </w:p>
        </w:tc>
        <w:tc>
          <w:tcPr>
            <w:tcW w:w="1687" w:type="dxa"/>
            <w:vAlign w:val="center"/>
          </w:tcPr>
          <w:p w14:paraId="178B389B" w14:textId="18DED515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5E09B02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E54534" w14:paraId="11FAF54A" w14:textId="64A75CD6" w:rsidTr="003861E7">
        <w:trPr>
          <w:trHeight w:val="477"/>
        </w:trPr>
        <w:tc>
          <w:tcPr>
            <w:tcW w:w="891" w:type="dxa"/>
            <w:vAlign w:val="center"/>
          </w:tcPr>
          <w:p w14:paraId="3C599DB0" w14:textId="111ECBA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5052" w:type="dxa"/>
            <w:vAlign w:val="center"/>
          </w:tcPr>
          <w:p w14:paraId="55033703" w14:textId="48ECFF01" w:rsidR="003861E7" w:rsidRPr="003861E7" w:rsidRDefault="00C62D0D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</w:rPr>
              <w:t>Przełącznik sieciowy PoE 8p</w:t>
            </w:r>
          </w:p>
        </w:tc>
        <w:tc>
          <w:tcPr>
            <w:tcW w:w="1687" w:type="dxa"/>
            <w:vAlign w:val="center"/>
          </w:tcPr>
          <w:p w14:paraId="77625244" w14:textId="55BDAF3D" w:rsidR="003861E7" w:rsidRPr="003861E7" w:rsidRDefault="00C62D0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03A17807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861E7" w:rsidRPr="00952194" w14:paraId="655CB134" w14:textId="648668CD" w:rsidTr="003861E7">
        <w:trPr>
          <w:trHeight w:val="477"/>
        </w:trPr>
        <w:tc>
          <w:tcPr>
            <w:tcW w:w="891" w:type="dxa"/>
            <w:vAlign w:val="center"/>
          </w:tcPr>
          <w:p w14:paraId="690F656D" w14:textId="6576877F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5052" w:type="dxa"/>
            <w:vAlign w:val="center"/>
          </w:tcPr>
          <w:p w14:paraId="0EB303CE" w14:textId="50C5ECDB" w:rsidR="003861E7" w:rsidRPr="003861E7" w:rsidRDefault="00C62D0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Pendrive 32GB</w:t>
            </w:r>
          </w:p>
        </w:tc>
        <w:tc>
          <w:tcPr>
            <w:tcW w:w="1687" w:type="dxa"/>
            <w:vAlign w:val="center"/>
          </w:tcPr>
          <w:p w14:paraId="04A5BD52" w14:textId="7C832E07" w:rsidR="003861E7" w:rsidRPr="003861E7" w:rsidRDefault="00CC39F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656" w:type="dxa"/>
          </w:tcPr>
          <w:p w14:paraId="136F6C86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16C96BC3" w14:textId="34A3014F" w:rsidTr="003861E7">
        <w:trPr>
          <w:trHeight w:val="477"/>
        </w:trPr>
        <w:tc>
          <w:tcPr>
            <w:tcW w:w="891" w:type="dxa"/>
            <w:vAlign w:val="center"/>
          </w:tcPr>
          <w:p w14:paraId="3A183C16" w14:textId="0F39133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052" w:type="dxa"/>
            <w:vAlign w:val="center"/>
          </w:tcPr>
          <w:p w14:paraId="4EC5FA4C" w14:textId="31A84CF2" w:rsidR="003861E7" w:rsidRPr="003861E7" w:rsidRDefault="00C62D0D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Przenośny dysk zewnętrzny USB</w:t>
            </w:r>
          </w:p>
        </w:tc>
        <w:tc>
          <w:tcPr>
            <w:tcW w:w="1687" w:type="dxa"/>
            <w:vAlign w:val="center"/>
          </w:tcPr>
          <w:p w14:paraId="1C201B70" w14:textId="5C652ED0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6C76091D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1033" w:rsidRPr="00952194" w14:paraId="67E383F6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62A06CBF" w14:textId="22872698" w:rsidR="00791033" w:rsidRPr="003861E7" w:rsidRDefault="00791033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5052" w:type="dxa"/>
            <w:vAlign w:val="center"/>
          </w:tcPr>
          <w:p w14:paraId="3F78C64F" w14:textId="166546EF" w:rsidR="00791033" w:rsidRDefault="00791033" w:rsidP="009521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Laserowy czytnik kodów kreskowych</w:t>
            </w:r>
          </w:p>
        </w:tc>
        <w:tc>
          <w:tcPr>
            <w:tcW w:w="1687" w:type="dxa"/>
            <w:vAlign w:val="center"/>
          </w:tcPr>
          <w:p w14:paraId="175CA642" w14:textId="465F06AE" w:rsidR="00791033" w:rsidRPr="003861E7" w:rsidRDefault="00791033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656" w:type="dxa"/>
          </w:tcPr>
          <w:p w14:paraId="5862F87C" w14:textId="77777777" w:rsidR="00791033" w:rsidRPr="003861E7" w:rsidRDefault="00791033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1033" w:rsidRPr="00952194" w14:paraId="2AB93B50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393368B4" w14:textId="7A59EEED" w:rsidR="00791033" w:rsidRPr="003861E7" w:rsidRDefault="00791033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5052" w:type="dxa"/>
            <w:vAlign w:val="center"/>
          </w:tcPr>
          <w:p w14:paraId="04448F3F" w14:textId="2CFB1242" w:rsidR="00791033" w:rsidRDefault="00791033" w:rsidP="009521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Drukarka etykiet</w:t>
            </w:r>
          </w:p>
        </w:tc>
        <w:tc>
          <w:tcPr>
            <w:tcW w:w="1687" w:type="dxa"/>
            <w:vAlign w:val="center"/>
          </w:tcPr>
          <w:p w14:paraId="55380CCC" w14:textId="3D447F42" w:rsidR="00791033" w:rsidRPr="003861E7" w:rsidRDefault="00791033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624FCEB1" w14:textId="77777777" w:rsidR="00791033" w:rsidRPr="003861E7" w:rsidRDefault="00791033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39F1" w:rsidRPr="00952194" w14:paraId="5CBF4319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157AA238" w14:textId="644E7FD6" w:rsidR="00CC39F1" w:rsidRPr="003861E7" w:rsidRDefault="00791033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CC39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52" w:type="dxa"/>
            <w:vAlign w:val="center"/>
          </w:tcPr>
          <w:p w14:paraId="1CADF724" w14:textId="5B4934B4" w:rsidR="00CC39F1" w:rsidRDefault="00CC39F1" w:rsidP="009521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Napęd zewnętrzny DVD na USB</w:t>
            </w:r>
          </w:p>
        </w:tc>
        <w:tc>
          <w:tcPr>
            <w:tcW w:w="1687" w:type="dxa"/>
            <w:vAlign w:val="center"/>
          </w:tcPr>
          <w:p w14:paraId="58EEEDC7" w14:textId="2277C731" w:rsidR="00CC39F1" w:rsidRPr="003861E7" w:rsidRDefault="00CC39F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656" w:type="dxa"/>
          </w:tcPr>
          <w:p w14:paraId="6124D2FE" w14:textId="77777777" w:rsidR="00CC39F1" w:rsidRPr="003861E7" w:rsidRDefault="00CC39F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39F1" w:rsidRPr="00952194" w14:paraId="386C07AE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7D3EC523" w14:textId="40E5719E" w:rsidR="00CC39F1" w:rsidRPr="003861E7" w:rsidRDefault="00791033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CC39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52" w:type="dxa"/>
            <w:vAlign w:val="center"/>
          </w:tcPr>
          <w:p w14:paraId="6C1DCDF7" w14:textId="04F77C76" w:rsidR="00CC39F1" w:rsidRDefault="00CC39F1" w:rsidP="009521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Domofon VoIP</w:t>
            </w:r>
          </w:p>
        </w:tc>
        <w:tc>
          <w:tcPr>
            <w:tcW w:w="1687" w:type="dxa"/>
            <w:vAlign w:val="center"/>
          </w:tcPr>
          <w:p w14:paraId="4E737F7B" w14:textId="256E61FB" w:rsidR="00CC39F1" w:rsidRPr="003861E7" w:rsidRDefault="00CC39F1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3FEE6A2D" w14:textId="77777777" w:rsidR="00CC39F1" w:rsidRPr="003861E7" w:rsidRDefault="00CC39F1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308E" w:rsidRPr="00952194" w14:paraId="4B83F9EC" w14:textId="77777777" w:rsidTr="003861E7">
        <w:trPr>
          <w:trHeight w:val="477"/>
        </w:trPr>
        <w:tc>
          <w:tcPr>
            <w:tcW w:w="891" w:type="dxa"/>
            <w:vAlign w:val="center"/>
          </w:tcPr>
          <w:p w14:paraId="1CC26658" w14:textId="09A381CA" w:rsidR="00C8308E" w:rsidRDefault="00C8308E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5052" w:type="dxa"/>
            <w:vAlign w:val="center"/>
          </w:tcPr>
          <w:p w14:paraId="68DCF411" w14:textId="005F608D" w:rsidR="00C8308E" w:rsidRDefault="00C8308E" w:rsidP="0095219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Drukarka laserowa</w:t>
            </w:r>
          </w:p>
        </w:tc>
        <w:tc>
          <w:tcPr>
            <w:tcW w:w="1687" w:type="dxa"/>
            <w:vAlign w:val="center"/>
          </w:tcPr>
          <w:p w14:paraId="7F8C0F8E" w14:textId="6607C0AF" w:rsidR="00C8308E" w:rsidRDefault="00C8308E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656" w:type="dxa"/>
          </w:tcPr>
          <w:p w14:paraId="3B3DC38E" w14:textId="77777777" w:rsidR="00C8308E" w:rsidRPr="003861E7" w:rsidRDefault="00C8308E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08B7A3A" w14:textId="321C40B9" w:rsidTr="0015241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32D3DE89" w14:textId="45B35677" w:rsidR="003861E7" w:rsidRPr="00952194" w:rsidRDefault="003C0FE4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0EBCD5B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19C76AC" w14:textId="7131CEDB" w:rsidTr="00AB212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153C33D0" w14:textId="33564609" w:rsidR="003861E7" w:rsidRPr="00952194" w:rsidRDefault="003861E7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1ED9AD9C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20E46D5" w14:textId="1FE5F70A" w:rsidTr="006B3E76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48F109B5" w14:textId="1EB478A9" w:rsidR="003861E7" w:rsidRPr="00952194" w:rsidRDefault="007F10C0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54430B68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2F32875" w14:textId="77777777" w:rsidR="00A45EF5" w:rsidRDefault="00A45EF5" w:rsidP="00A45EF5"/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10FA2" w14:textId="77777777" w:rsidR="00004FFD" w:rsidRDefault="00004FFD" w:rsidP="009331BC">
      <w:pPr>
        <w:spacing w:after="0" w:line="240" w:lineRule="auto"/>
      </w:pPr>
      <w:r>
        <w:separator/>
      </w:r>
    </w:p>
  </w:endnote>
  <w:endnote w:type="continuationSeparator" w:id="0">
    <w:p w14:paraId="7EFBA403" w14:textId="77777777" w:rsidR="00004FFD" w:rsidRDefault="00004FFD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37EE6" w14:textId="77777777" w:rsidR="00004FFD" w:rsidRDefault="00004FFD" w:rsidP="009331BC">
      <w:pPr>
        <w:spacing w:after="0" w:line="240" w:lineRule="auto"/>
      </w:pPr>
      <w:r>
        <w:separator/>
      </w:r>
    </w:p>
  </w:footnote>
  <w:footnote w:type="continuationSeparator" w:id="0">
    <w:p w14:paraId="5B84BF45" w14:textId="77777777" w:rsidR="00004FFD" w:rsidRDefault="00004FFD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004FFD"/>
    <w:rsid w:val="001365F2"/>
    <w:rsid w:val="00155755"/>
    <w:rsid w:val="00164B8C"/>
    <w:rsid w:val="001775E0"/>
    <w:rsid w:val="002746A1"/>
    <w:rsid w:val="00341A1D"/>
    <w:rsid w:val="003861E7"/>
    <w:rsid w:val="003907D4"/>
    <w:rsid w:val="003C0FE4"/>
    <w:rsid w:val="00407C8B"/>
    <w:rsid w:val="00413BED"/>
    <w:rsid w:val="00415FC4"/>
    <w:rsid w:val="00477D06"/>
    <w:rsid w:val="004C3DB6"/>
    <w:rsid w:val="004C6044"/>
    <w:rsid w:val="004D510C"/>
    <w:rsid w:val="005260F5"/>
    <w:rsid w:val="00570194"/>
    <w:rsid w:val="00582C03"/>
    <w:rsid w:val="005968FE"/>
    <w:rsid w:val="00621504"/>
    <w:rsid w:val="00631872"/>
    <w:rsid w:val="00631DDF"/>
    <w:rsid w:val="006C1EFA"/>
    <w:rsid w:val="006E0EFA"/>
    <w:rsid w:val="00715A49"/>
    <w:rsid w:val="00791033"/>
    <w:rsid w:val="007F10C0"/>
    <w:rsid w:val="007F649B"/>
    <w:rsid w:val="00872C9B"/>
    <w:rsid w:val="008A66DB"/>
    <w:rsid w:val="008B6C20"/>
    <w:rsid w:val="008E3F38"/>
    <w:rsid w:val="008F70F2"/>
    <w:rsid w:val="009331BC"/>
    <w:rsid w:val="00952194"/>
    <w:rsid w:val="009526C8"/>
    <w:rsid w:val="0097310E"/>
    <w:rsid w:val="009F4BBF"/>
    <w:rsid w:val="00A02B86"/>
    <w:rsid w:val="00A45EF5"/>
    <w:rsid w:val="00A46F75"/>
    <w:rsid w:val="00A6026F"/>
    <w:rsid w:val="00A948DE"/>
    <w:rsid w:val="00AE40E1"/>
    <w:rsid w:val="00B03122"/>
    <w:rsid w:val="00B0781E"/>
    <w:rsid w:val="00B17B91"/>
    <w:rsid w:val="00B74722"/>
    <w:rsid w:val="00B90927"/>
    <w:rsid w:val="00BD7A69"/>
    <w:rsid w:val="00C62D0D"/>
    <w:rsid w:val="00C8308E"/>
    <w:rsid w:val="00CC39F1"/>
    <w:rsid w:val="00CD1225"/>
    <w:rsid w:val="00D201AA"/>
    <w:rsid w:val="00DC6AAA"/>
    <w:rsid w:val="00DE4432"/>
    <w:rsid w:val="00E24600"/>
    <w:rsid w:val="00E54534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BCCABC46-5B9F-4087-BC23-D077FBE7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508F4-EA44-4185-9184-F2DACC6C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MBP Czechowice-Dziedzice</cp:lastModifiedBy>
  <cp:revision>11</cp:revision>
  <cp:lastPrinted>2019-11-27T07:40:00Z</cp:lastPrinted>
  <dcterms:created xsi:type="dcterms:W3CDTF">2020-02-04T11:31:00Z</dcterms:created>
  <dcterms:modified xsi:type="dcterms:W3CDTF">2020-07-20T08:44:00Z</dcterms:modified>
</cp:coreProperties>
</file>